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01" w:rsidRPr="00BC314B" w:rsidRDefault="00FD4606" w:rsidP="00BC31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Информация о туристских марш</w:t>
      </w:r>
      <w:r w:rsidR="00BE5D8C"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рутах</w:t>
      </w:r>
      <w:r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 в Костанайской области</w:t>
      </w:r>
    </w:p>
    <w:p w:rsidR="00BE5D8C" w:rsidRPr="00BC314B" w:rsidRDefault="00FD4606" w:rsidP="00BC314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Целевая группа: </w:t>
      </w:r>
      <w:r w:rsidR="00BE5D8C"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шко</w:t>
      </w:r>
      <w:bookmarkStart w:id="0" w:name="_GoBack"/>
      <w:bookmarkEnd w:id="0"/>
      <w:r w:rsidR="00BE5D8C"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льник</w:t>
      </w:r>
      <w:r w:rsidR="00FA560F"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 xml:space="preserve">и (5-11 классы), </w:t>
      </w:r>
      <w:r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студенты</w:t>
      </w:r>
      <w:r w:rsidR="00B946EE" w:rsidRPr="00BC314B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, туристы</w:t>
      </w:r>
    </w:p>
    <w:tbl>
      <w:tblPr>
        <w:tblpPr w:leftFromText="180" w:rightFromText="180" w:vertAnchor="text" w:horzAnchor="margin" w:tblpXSpec="center" w:tblpY="18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93"/>
        <w:gridCol w:w="1567"/>
        <w:gridCol w:w="2551"/>
        <w:gridCol w:w="1134"/>
        <w:gridCol w:w="1701"/>
        <w:gridCol w:w="1276"/>
        <w:gridCol w:w="992"/>
        <w:gridCol w:w="1276"/>
        <w:gridCol w:w="1276"/>
        <w:gridCol w:w="1843"/>
      </w:tblGrid>
      <w:tr w:rsidR="00BC314B" w:rsidRPr="00BC314B" w:rsidTr="00BC314B">
        <w:tc>
          <w:tcPr>
            <w:tcW w:w="534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Туристские объекты, включенные в </w:t>
            </w:r>
            <w:proofErr w:type="spellStart"/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Питание</w:t>
            </w:r>
          </w:p>
        </w:tc>
        <w:tc>
          <w:tcPr>
            <w:tcW w:w="1276" w:type="dxa"/>
            <w:vAlign w:val="center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Проживание</w:t>
            </w:r>
          </w:p>
        </w:tc>
        <w:tc>
          <w:tcPr>
            <w:tcW w:w="1843" w:type="dxa"/>
            <w:vAlign w:val="center"/>
          </w:tcPr>
          <w:p w:rsidR="00872001" w:rsidRPr="00BC314B" w:rsidRDefault="00872001" w:rsidP="00B102C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</w:p>
        </w:tc>
      </w:tr>
      <w:tr w:rsidR="00BC314B" w:rsidRPr="00BC314B" w:rsidTr="00BC314B">
        <w:trPr>
          <w:trHeight w:val="2823"/>
        </w:trPr>
        <w:tc>
          <w:tcPr>
            <w:tcW w:w="534" w:type="dxa"/>
            <w:shd w:val="clear" w:color="auto" w:fill="auto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Экскурсионный маршрут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первое знакомство».</w:t>
            </w:r>
          </w:p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-Регионы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г.Костанай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 экскурсия: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парк Победы;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-площадь первоцелинников;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-привокзальная площадь;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-памятник Пушкина;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набережная;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-мавзолей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Алтынсарина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бульвар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Жастар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Пешеходная экскурсия: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-музей игрушки Французский центр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-прогулка по Центральному скверу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-малые архитектурные формы</w:t>
            </w:r>
          </w:p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-Сити центр, ТРЦ «Март».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Экскурсия в музеи: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-историко-краеведческий музей;</w:t>
            </w:r>
          </w:p>
          <w:p w:rsidR="00872001" w:rsidRPr="00BC314B" w:rsidRDefault="00872001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-выставочный зал.</w:t>
            </w:r>
          </w:p>
        </w:tc>
        <w:tc>
          <w:tcPr>
            <w:tcW w:w="1134" w:type="dxa"/>
            <w:shd w:val="clear" w:color="auto" w:fill="auto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дня</w:t>
            </w:r>
          </w:p>
        </w:tc>
        <w:tc>
          <w:tcPr>
            <w:tcW w:w="1701" w:type="dxa"/>
            <w:shd w:val="clear" w:color="auto" w:fill="auto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8 000 тенге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Стоимость включает: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трансфер до гостиницы и обратно;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транспортное обслуживание экскурсий;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проживание в гостинице;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питание по программе;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входные билеты в музеи</w:t>
            </w:r>
          </w:p>
          <w:p w:rsidR="002862C8" w:rsidRPr="00BC314B" w:rsidRDefault="002862C8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(Возможны изменения под запрос).</w:t>
            </w:r>
          </w:p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2001" w:rsidRPr="00BC314B" w:rsidRDefault="00872001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2001" w:rsidRPr="00BC314B" w:rsidRDefault="00872001" w:rsidP="00B102C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микроавтобусе в сопровождении гида</w:t>
            </w:r>
          </w:p>
        </w:tc>
        <w:tc>
          <w:tcPr>
            <w:tcW w:w="1276" w:type="dxa"/>
            <w:shd w:val="clear" w:color="auto" w:fill="auto"/>
          </w:tcPr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Ресторан гостиницы.</w:t>
            </w:r>
          </w:p>
        </w:tc>
        <w:tc>
          <w:tcPr>
            <w:tcW w:w="1276" w:type="dxa"/>
          </w:tcPr>
          <w:p w:rsidR="00872001" w:rsidRPr="00BC314B" w:rsidRDefault="00872001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Гостиница</w:t>
            </w:r>
          </w:p>
        </w:tc>
        <w:tc>
          <w:tcPr>
            <w:tcW w:w="1843" w:type="dxa"/>
          </w:tcPr>
          <w:p w:rsidR="00872001" w:rsidRPr="00BC314B" w:rsidRDefault="00872001" w:rsidP="00BC314B">
            <w:pPr>
              <w:spacing w:after="0" w:line="240" w:lineRule="auto"/>
              <w:ind w:left="-115" w:firstLine="2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Туристический оператор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BESTkz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872001" w:rsidRPr="00BC314B" w:rsidRDefault="00872001" w:rsidP="00BC314B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</w:tc>
      </w:tr>
      <w:tr w:rsidR="00BC314B" w:rsidRPr="00BC314B" w:rsidTr="00BC314B">
        <w:trPr>
          <w:trHeight w:val="2823"/>
        </w:trPr>
        <w:tc>
          <w:tcPr>
            <w:tcW w:w="534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93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Экскурсионный маршрут «Город будущего»</w:t>
            </w: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-Рудный</w:t>
            </w: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Выезд в Рудный.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Музей города Рудный.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 экскурсия по городу: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Соколовский ГОК (смотровая).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Лидер 21 век (дегустация).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Спортивный комплекс (Горняк, Парк культуры и отдыха).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в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Свободное время, пешеходная экскурсия.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Экскурсия по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Костанаю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Фабрика «Большевичка»;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АО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Агромашхолдинг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»;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Баян-Сулу;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Элеватор;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Мельзавод;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Птицефабрика в Дружбе.</w:t>
            </w:r>
          </w:p>
        </w:tc>
        <w:tc>
          <w:tcPr>
            <w:tcW w:w="1134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 дня</w:t>
            </w:r>
          </w:p>
        </w:tc>
        <w:tc>
          <w:tcPr>
            <w:tcW w:w="1701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13 000 тенге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Стоимость включает: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трансфер до гостиницы и обратно;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транспортное обслуживание экскурсий;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проживание в гостинице;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питание по программе.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02C5" w:rsidRPr="00BC314B" w:rsidRDefault="00B102C5" w:rsidP="00B102C5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микроавтобусе в сопровождении гида</w:t>
            </w:r>
          </w:p>
        </w:tc>
        <w:tc>
          <w:tcPr>
            <w:tcW w:w="1276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Гостиница</w:t>
            </w:r>
          </w:p>
        </w:tc>
        <w:tc>
          <w:tcPr>
            <w:tcW w:w="1276" w:type="dxa"/>
          </w:tcPr>
          <w:p w:rsidR="00B102C5" w:rsidRPr="00BC314B" w:rsidRDefault="00B102C5" w:rsidP="00BC314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Ресторан гостиницы.</w:t>
            </w:r>
          </w:p>
        </w:tc>
        <w:tc>
          <w:tcPr>
            <w:tcW w:w="1843" w:type="dxa"/>
          </w:tcPr>
          <w:p w:rsidR="00B102C5" w:rsidRPr="00BC314B" w:rsidRDefault="00B102C5" w:rsidP="00BC314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Туристический оператор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BESTkz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C314B" w:rsidRPr="00BC314B" w:rsidTr="00BC314B">
        <w:tc>
          <w:tcPr>
            <w:tcW w:w="534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102C5" w:rsidRPr="00BC314B" w:rsidRDefault="00B102C5" w:rsidP="00BC314B">
            <w:pPr>
              <w:pStyle w:val="a4"/>
              <w:jc w:val="both"/>
              <w:rPr>
                <w:color w:val="002060"/>
              </w:rPr>
            </w:pPr>
            <w:r w:rsidRPr="00BC314B">
              <w:rPr>
                <w:color w:val="002060"/>
              </w:rPr>
              <w:t xml:space="preserve">г. Астана – ЭКСПО-2017 – г. </w:t>
            </w:r>
            <w:proofErr w:type="spellStart"/>
            <w:r w:rsidRPr="00BC314B">
              <w:rPr>
                <w:color w:val="002060"/>
              </w:rPr>
              <w:t>Костанай</w:t>
            </w:r>
            <w:proofErr w:type="spellEnd"/>
            <w:r w:rsidRPr="00BC314B">
              <w:rPr>
                <w:color w:val="002060"/>
              </w:rPr>
              <w:t xml:space="preserve"> – г. Рудный – </w:t>
            </w:r>
            <w:proofErr w:type="spellStart"/>
            <w:r w:rsidRPr="00BC314B">
              <w:rPr>
                <w:color w:val="002060"/>
              </w:rPr>
              <w:t>Наурзумский</w:t>
            </w:r>
            <w:proofErr w:type="spellEnd"/>
            <w:r w:rsidRPr="00BC314B">
              <w:rPr>
                <w:color w:val="002060"/>
              </w:rPr>
              <w:t xml:space="preserve"> заповедник – г. Астана</w:t>
            </w:r>
          </w:p>
          <w:p w:rsidR="00B102C5" w:rsidRPr="00BC314B" w:rsidRDefault="00B102C5" w:rsidP="00BC314B">
            <w:pPr>
              <w:pStyle w:val="2"/>
              <w:jc w:val="both"/>
              <w:rPr>
                <w:color w:val="002060"/>
                <w:sz w:val="24"/>
                <w:szCs w:val="24"/>
              </w:rPr>
            </w:pPr>
          </w:p>
          <w:p w:rsidR="00B102C5" w:rsidRPr="00BC314B" w:rsidRDefault="00B102C5" w:rsidP="00BC314B">
            <w:pPr>
              <w:pStyle w:val="2"/>
              <w:jc w:val="center"/>
              <w:rPr>
                <w:color w:val="002060"/>
                <w:sz w:val="24"/>
                <w:szCs w:val="24"/>
              </w:rPr>
            </w:pP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B102C5" w:rsidRPr="00BC314B" w:rsidRDefault="00B102C5" w:rsidP="00BC314B">
            <w:pPr>
              <w:pStyle w:val="a4"/>
              <w:jc w:val="both"/>
              <w:rPr>
                <w:color w:val="002060"/>
              </w:rPr>
            </w:pPr>
            <w:r w:rsidRPr="00BC314B">
              <w:rPr>
                <w:color w:val="002060"/>
                <w:u w:val="single"/>
              </w:rPr>
              <w:lastRenderedPageBreak/>
              <w:t xml:space="preserve">г.Астана </w:t>
            </w:r>
            <w:r w:rsidRPr="00BC314B">
              <w:rPr>
                <w:color w:val="002060"/>
              </w:rPr>
              <w:t xml:space="preserve">– ЭКСПО-2017 – </w:t>
            </w:r>
            <w:proofErr w:type="spellStart"/>
            <w:r w:rsidRPr="00BC314B">
              <w:rPr>
                <w:color w:val="002060"/>
              </w:rPr>
              <w:t>Костанай</w:t>
            </w:r>
            <w:proofErr w:type="spellEnd"/>
            <w:r w:rsidRPr="00BC314B">
              <w:rPr>
                <w:color w:val="002060"/>
              </w:rPr>
              <w:t xml:space="preserve"> –Рудный – </w:t>
            </w:r>
            <w:proofErr w:type="spellStart"/>
            <w:r w:rsidRPr="00BC314B">
              <w:rPr>
                <w:color w:val="002060"/>
              </w:rPr>
              <w:t>Наурзумский</w:t>
            </w:r>
            <w:proofErr w:type="spellEnd"/>
            <w:r w:rsidRPr="00BC314B">
              <w:rPr>
                <w:color w:val="002060"/>
              </w:rPr>
              <w:t xml:space="preserve"> заповедник - Астана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 день.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г. Астана – ЭКСПО-2017. 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Прибытие: 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Переезд: аэропорт – гостиница.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 день.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 Астана – ЭКСПО-2017.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Выезд в 10.00 и прибытие в выставочный комплекс в 10.30. Экскурсия по выставочному комплексу.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Переезд: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г.Астана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(</w:t>
            </w:r>
            <w:proofErr w:type="gram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715 км). 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 xml:space="preserve">Обзорная экскурсия по городу </w:t>
            </w:r>
            <w:proofErr w:type="spellStart"/>
            <w:r w:rsidRPr="00BC314B">
              <w:rPr>
                <w:color w:val="002060"/>
              </w:rPr>
              <w:t>Костанай</w:t>
            </w:r>
            <w:proofErr w:type="spellEnd"/>
            <w:r w:rsidRPr="00BC314B">
              <w:rPr>
                <w:color w:val="002060"/>
              </w:rPr>
              <w:t xml:space="preserve">  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>-Парк Победы;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>-Привокзальная площадь;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>-памятник Пушкина;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>-Набережная;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 xml:space="preserve">-Мавзолей </w:t>
            </w:r>
            <w:proofErr w:type="spellStart"/>
            <w:r w:rsidRPr="00BC314B">
              <w:rPr>
                <w:color w:val="002060"/>
              </w:rPr>
              <w:t>Алтынсарина</w:t>
            </w:r>
            <w:proofErr w:type="spellEnd"/>
            <w:r w:rsidRPr="00BC314B">
              <w:rPr>
                <w:color w:val="002060"/>
              </w:rPr>
              <w:t>;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>-Музей игрушки: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>-Французский центр;</w:t>
            </w:r>
          </w:p>
          <w:p w:rsidR="00B102C5" w:rsidRPr="00BC314B" w:rsidRDefault="00B102C5" w:rsidP="00BC314B">
            <w:pPr>
              <w:pStyle w:val="a4"/>
              <w:rPr>
                <w:i/>
                <w:color w:val="002060"/>
              </w:rPr>
            </w:pPr>
            <w:r w:rsidRPr="00BC314B">
              <w:rPr>
                <w:color w:val="002060"/>
              </w:rPr>
              <w:t>-Малые архитектурные формы.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Выезд из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г.Костаная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г.Рудный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(45 км).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  <w:r w:rsidRPr="00BC314B">
              <w:rPr>
                <w:color w:val="002060"/>
              </w:rPr>
              <w:t xml:space="preserve">Посещение обзорной </w:t>
            </w:r>
            <w:proofErr w:type="gramStart"/>
            <w:r w:rsidRPr="00BC314B">
              <w:rPr>
                <w:color w:val="002060"/>
              </w:rPr>
              <w:t>площадки  Соколовского</w:t>
            </w:r>
            <w:proofErr w:type="gramEnd"/>
            <w:r w:rsidRPr="00BC314B">
              <w:rPr>
                <w:color w:val="002060"/>
              </w:rPr>
              <w:t xml:space="preserve"> ГОК, дегустационная экскурсия на предприятие «Лидер </w:t>
            </w:r>
            <w:r w:rsidRPr="00BC314B">
              <w:rPr>
                <w:color w:val="002060"/>
                <w:lang w:val="en-US"/>
              </w:rPr>
              <w:t>XXI</w:t>
            </w:r>
            <w:r w:rsidRPr="00BC314B">
              <w:rPr>
                <w:color w:val="002060"/>
              </w:rPr>
              <w:t xml:space="preserve"> века», обзорная экскурсия по городу .</w:t>
            </w:r>
          </w:p>
          <w:p w:rsidR="00B102C5" w:rsidRPr="00BC314B" w:rsidRDefault="00B102C5" w:rsidP="00BC314B">
            <w:pPr>
              <w:pStyle w:val="a4"/>
              <w:rPr>
                <w:color w:val="002060"/>
              </w:rPr>
            </w:pP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в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Костанай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(45 км) в 20.40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день.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Прибытие в п.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Караменды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посещение Визит-центра (музей живой природы).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Экскурсия.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Выезд в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Наурзумский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заповедник (210 км)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день.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Экскурсия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proofErr w:type="gram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Наурзумский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заповедник.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Заселение в гостевой дом и обед (блюда национальной кухни).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Отдых.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Проезд по маршруту № 1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Донгелек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сор» - 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Описание экскурсии: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Протяженность 7 км, продолжительность 4 часа 20 мин, учитывая остановки.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Путь следования туриста: Центральная усадьба – Степной участок – Посадки лоха, карагача, березы пушистой –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Донгелексор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B102C5" w:rsidRPr="00BC314B" w:rsidRDefault="00B102C5" w:rsidP="00BC31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Отбытие в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Костанай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(210 км).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 6 день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в Астану.</w:t>
            </w:r>
          </w:p>
          <w:p w:rsidR="00B102C5" w:rsidRPr="00BC314B" w:rsidRDefault="00B102C5" w:rsidP="00BC314B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715  км</w:t>
            </w:r>
            <w:proofErr w:type="gram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42 000 тенге</w:t>
            </w:r>
          </w:p>
          <w:p w:rsidR="00B102C5" w:rsidRPr="00BC314B" w:rsidRDefault="00B102C5" w:rsidP="00B10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Стоимость включает:</w:t>
            </w:r>
          </w:p>
          <w:p w:rsidR="00B102C5" w:rsidRPr="00BC314B" w:rsidRDefault="00B102C5" w:rsidP="00B102C5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-В стоимость включено: трансфер от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жд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/аэровокзала, по городу и до </w:t>
            </w: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заповедника, проживание в гостинице, питание по программе тура, разрешение на фото-видео съемку, сопровождение гида. Стоимость рассчитана на одного человека в случае формирования группы от 20 человек. Дополнительно оплачиваются расходы, связанные с пребыванием в городе Астане, питанием, не входящим в программу тура, карманными расходами.</w:t>
            </w:r>
          </w:p>
          <w:p w:rsidR="00B102C5" w:rsidRPr="00BC314B" w:rsidRDefault="00B102C5" w:rsidP="00B10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Микроавтобус в сопровождении гида</w:t>
            </w:r>
          </w:p>
          <w:p w:rsidR="00B102C5" w:rsidRPr="00BC314B" w:rsidRDefault="00B102C5" w:rsidP="00B102C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2C5" w:rsidRPr="00BC314B" w:rsidRDefault="00B102C5" w:rsidP="00BC314B">
            <w:pPr>
              <w:tabs>
                <w:tab w:val="left" w:pos="1060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Гостиница, гостевые домики</w:t>
            </w:r>
          </w:p>
        </w:tc>
        <w:tc>
          <w:tcPr>
            <w:tcW w:w="1276" w:type="dxa"/>
          </w:tcPr>
          <w:p w:rsidR="00B102C5" w:rsidRPr="00BC314B" w:rsidRDefault="00B102C5" w:rsidP="00BC314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Ресторан гостиницы, гостевые домики, казахская кухня в юрте.</w:t>
            </w:r>
          </w:p>
        </w:tc>
        <w:tc>
          <w:tcPr>
            <w:tcW w:w="1843" w:type="dxa"/>
          </w:tcPr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Туристический оператор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BESTkz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C314B" w:rsidRPr="00BC314B" w:rsidTr="00BC314B">
        <w:tc>
          <w:tcPr>
            <w:tcW w:w="534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693" w:type="dxa"/>
            <w:shd w:val="clear" w:color="auto" w:fill="auto"/>
          </w:tcPr>
          <w:p w:rsidR="00B102C5" w:rsidRPr="00BC314B" w:rsidRDefault="00B102C5" w:rsidP="00BC314B">
            <w:pPr>
              <w:pStyle w:val="2"/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r w:rsidRPr="00BC314B">
              <w:rPr>
                <w:color w:val="002060"/>
                <w:sz w:val="24"/>
                <w:szCs w:val="24"/>
              </w:rPr>
              <w:t>Наурзумский</w:t>
            </w:r>
            <w:proofErr w:type="spellEnd"/>
            <w:r w:rsidRPr="00BC314B">
              <w:rPr>
                <w:color w:val="002060"/>
                <w:sz w:val="24"/>
                <w:szCs w:val="24"/>
              </w:rPr>
              <w:t xml:space="preserve"> заповедник</w:t>
            </w: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“</w:t>
            </w:r>
            <w:r w:rsidRPr="00BC31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Прикоснись к живой природе</w:t>
            </w: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”</w:t>
            </w:r>
          </w:p>
          <w:p w:rsidR="00B102C5" w:rsidRPr="00BC314B" w:rsidRDefault="00B102C5" w:rsidP="00BC314B">
            <w:pPr>
              <w:pStyle w:val="2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B102C5" w:rsidRPr="00BC314B" w:rsidRDefault="00B102C5" w:rsidP="00BC314B">
            <w:pPr>
              <w:pStyle w:val="a4"/>
              <w:jc w:val="center"/>
              <w:rPr>
                <w:color w:val="002060"/>
              </w:rPr>
            </w:pPr>
            <w:r w:rsidRPr="00BC314B">
              <w:rPr>
                <w:color w:val="002060"/>
              </w:rPr>
              <w:t xml:space="preserve">г. </w:t>
            </w:r>
            <w:proofErr w:type="spellStart"/>
            <w:r w:rsidRPr="00BC314B">
              <w:rPr>
                <w:color w:val="002060"/>
              </w:rPr>
              <w:t>Костанай-Наурзумский</w:t>
            </w:r>
            <w:proofErr w:type="spellEnd"/>
            <w:r w:rsidRPr="00BC314B">
              <w:rPr>
                <w:color w:val="002060"/>
              </w:rPr>
              <w:t xml:space="preserve"> заповедник</w:t>
            </w:r>
          </w:p>
        </w:tc>
        <w:tc>
          <w:tcPr>
            <w:tcW w:w="2551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ind w:firstLine="40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Выезд группы из города, по направлению поселка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Караменды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В ходе маршрута -бескрайние казахские степи, зеркальные озера, величественные сосновые и березовые леса.  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 приезду в поселок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Караменды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завтрак в кафе казахской и европейской кухни «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Айман-Шолпан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» 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Экскурсия в Визит-центр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Наурзумского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заповедника </w:t>
            </w:r>
            <w:proofErr w:type="gram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 история</w:t>
            </w:r>
            <w:proofErr w:type="gram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образования заповедника,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знакоство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 животным и растительным миром).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Прохождение экскурсионного маршрута по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Наурзумскому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заповеднику. Панорама на озеро Аксуат.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gram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Наблюдение  за</w:t>
            </w:r>
            <w:proofErr w:type="gram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животным и растительным миром. Обед у ивовой рощи у родника. 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Активные игры, прогулка в яблоневом саду, можно покормить окуней в небольшом пруду, познакомится с хозяйкой заводи болотной черепахой. 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После обеда группа продолжает экскурсионный маршрут. Хвойный воздух реликтового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Наурзумского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бора, двухвековые сосны. Горячий кварцевый песок. Соленое озеро, где можно ощутить на себе всю силу лечебной грязи. Домик инспектора, где в одном месте сконцентрированы достижения «Зеленых инновационных технологий».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После окончания путешествия, группа возвращается на ужин в гостевой домик. 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Вечерняя </w:t>
            </w: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программа включает в себя прогулки по сосновому бору, костер и веселые истории. </w:t>
            </w:r>
          </w:p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Программа второго дня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Ранний завтрак будет проходить в гостевом домике.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Выход на экскурсионный маршрут с первыми лучами солнца даст возможность увидеть места стоянок животных, а также места гнездования редких птиц, таких как журавль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Стерх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розовый фламинго, которые занесены в Красную книгу республики Казахстан. Возможность сделать эксклюзивные фотографии, которым сможет позавидовать любой зоолог или ботаник.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После наблюдения за животным миром обед у ивовой рощи у родника, где можно </w:t>
            </w: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поиграть в активные игры, погулять в яблоневом саду, покормить окуней в небольшом пруду.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Конная прогулка по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Наурзумскому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заповеднику позволит отдохнуть от суеты и городского транспорта. Почувствовать себя в роли наездника, и насладиться вольным ветром степей.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После окончания путешествия, возвращаемся на ужин в поселок 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Караменды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 кафе «</w:t>
            </w:r>
            <w:proofErr w:type="spellStart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Айман-Шолпан</w:t>
            </w:r>
            <w:proofErr w:type="spellEnd"/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</w:t>
            </w:r>
          </w:p>
          <w:p w:rsidR="00B102C5" w:rsidRPr="00BC314B" w:rsidRDefault="00B102C5" w:rsidP="00BC314B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314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Возвращение в город. Последний пункт нашего маршрута - «Древо желаний», где каждый сможет загадать свои заветные мечты, и если очень сильно верить, то они обязательно сбудутся. </w:t>
            </w:r>
          </w:p>
        </w:tc>
        <w:tc>
          <w:tcPr>
            <w:tcW w:w="1134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2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2C5" w:rsidRPr="00BC314B" w:rsidRDefault="00B102C5" w:rsidP="00B102C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22 000 тенге при группе от 15 человек, один руководитель бесплатно. В стоимость включено: трансфер от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жд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/аэровокзала до заповедника и обратно, трехразовое питание, посещение музея, разрешение на фото-видео, сопровождение гида. Дополнительно оплачиваются расходы, связанные с пребыванием в городе 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Костанае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питанием не входящим в </w:t>
            </w: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программу тура, карманными расходами.</w:t>
            </w:r>
          </w:p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102C5" w:rsidRPr="00BC314B" w:rsidRDefault="00B102C5" w:rsidP="00B10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2C5" w:rsidRPr="00BC314B" w:rsidRDefault="00B102C5" w:rsidP="00BC31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Гостиница, гостевые домики</w:t>
            </w:r>
          </w:p>
        </w:tc>
        <w:tc>
          <w:tcPr>
            <w:tcW w:w="1276" w:type="dxa"/>
          </w:tcPr>
          <w:p w:rsidR="00B102C5" w:rsidRPr="00BC314B" w:rsidRDefault="00B102C5" w:rsidP="00BC314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Ресторан гостиницы, гостевые домики, казахская кухня в юрте.</w:t>
            </w:r>
          </w:p>
        </w:tc>
        <w:tc>
          <w:tcPr>
            <w:tcW w:w="1843" w:type="dxa"/>
          </w:tcPr>
          <w:p w:rsidR="00B102C5" w:rsidRPr="00BC314B" w:rsidRDefault="00B102C5" w:rsidP="00BC31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Туристический оператор «</w:t>
            </w:r>
            <w:proofErr w:type="spellStart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BESTkz</w:t>
            </w:r>
            <w:proofErr w:type="spellEnd"/>
            <w:r w:rsidRPr="00BC31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</w:p>
          <w:p w:rsidR="00B102C5" w:rsidRPr="00BC314B" w:rsidRDefault="00B102C5" w:rsidP="00BC314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E5D8C" w:rsidRPr="00BC314B" w:rsidRDefault="00BE5D8C" w:rsidP="00B102C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B102C5" w:rsidRPr="00BC314B" w:rsidRDefault="00B102C5" w:rsidP="00B102C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BC314B">
        <w:rPr>
          <w:rFonts w:ascii="Times New Roman" w:hAnsi="Times New Roman" w:cs="Times New Roman"/>
          <w:color w:val="002060"/>
          <w:sz w:val="24"/>
          <w:szCs w:val="24"/>
          <w:lang w:val="kk-KZ"/>
        </w:rPr>
        <w:t>Информация об обеспечении безопасности  (школьников) : сопровождение ГАИ до места маршрута</w:t>
      </w:r>
      <w:r w:rsidR="00B4131D" w:rsidRPr="00BC314B">
        <w:rPr>
          <w:rFonts w:ascii="Times New Roman" w:hAnsi="Times New Roman" w:cs="Times New Roman"/>
          <w:color w:val="002060"/>
          <w:sz w:val="24"/>
          <w:szCs w:val="24"/>
          <w:lang w:val="kk-KZ"/>
        </w:rPr>
        <w:t xml:space="preserve"> и назад; комфортабельные автобусы, соответствующие всем требованиям ТБ.</w:t>
      </w:r>
    </w:p>
    <w:sectPr w:rsidR="00B102C5" w:rsidRPr="00BC314B" w:rsidSect="00B102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F46F9"/>
    <w:multiLevelType w:val="hybridMultilevel"/>
    <w:tmpl w:val="FBC2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42D83"/>
    <w:multiLevelType w:val="singleLevel"/>
    <w:tmpl w:val="6248E6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8C"/>
    <w:rsid w:val="0001052E"/>
    <w:rsid w:val="00072747"/>
    <w:rsid w:val="00094B05"/>
    <w:rsid w:val="00112C7B"/>
    <w:rsid w:val="001A007F"/>
    <w:rsid w:val="002862C8"/>
    <w:rsid w:val="005043A6"/>
    <w:rsid w:val="00555174"/>
    <w:rsid w:val="0057461F"/>
    <w:rsid w:val="005A27A5"/>
    <w:rsid w:val="005A59FF"/>
    <w:rsid w:val="005D5B10"/>
    <w:rsid w:val="006476B5"/>
    <w:rsid w:val="006908A4"/>
    <w:rsid w:val="007769AA"/>
    <w:rsid w:val="007A617C"/>
    <w:rsid w:val="00800E55"/>
    <w:rsid w:val="00835294"/>
    <w:rsid w:val="00872001"/>
    <w:rsid w:val="00904F1C"/>
    <w:rsid w:val="00957F4D"/>
    <w:rsid w:val="009C350C"/>
    <w:rsid w:val="009C47B6"/>
    <w:rsid w:val="00B102C5"/>
    <w:rsid w:val="00B4131D"/>
    <w:rsid w:val="00B946EE"/>
    <w:rsid w:val="00BC314B"/>
    <w:rsid w:val="00BD7C60"/>
    <w:rsid w:val="00BE5D8C"/>
    <w:rsid w:val="00C30D98"/>
    <w:rsid w:val="00C645EE"/>
    <w:rsid w:val="00C9567E"/>
    <w:rsid w:val="00CA0926"/>
    <w:rsid w:val="00D153CC"/>
    <w:rsid w:val="00D35E63"/>
    <w:rsid w:val="00D606E5"/>
    <w:rsid w:val="00D95EEF"/>
    <w:rsid w:val="00DA7421"/>
    <w:rsid w:val="00E01121"/>
    <w:rsid w:val="00E56E0D"/>
    <w:rsid w:val="00E83993"/>
    <w:rsid w:val="00E90C61"/>
    <w:rsid w:val="00F67715"/>
    <w:rsid w:val="00FA560F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15F1-2B24-46D3-B2F9-CF04B2B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paragraph" w:styleId="2">
    <w:name w:val="heading 2"/>
    <w:basedOn w:val="a"/>
    <w:next w:val="a"/>
    <w:link w:val="20"/>
    <w:qFormat/>
    <w:rsid w:val="00800E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00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80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742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7969C-FF43-4FDD-8A2E-37EBABF4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25</cp:revision>
  <dcterms:created xsi:type="dcterms:W3CDTF">2016-06-27T05:25:00Z</dcterms:created>
  <dcterms:modified xsi:type="dcterms:W3CDTF">2016-07-04T03:46:00Z</dcterms:modified>
</cp:coreProperties>
</file>