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66367B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66367B" w:rsidRDefault="0066367B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66367B" w:rsidRDefault="0066367B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№3</w:t>
            </w:r>
          </w:p>
          <w:p w:rsidR="0066367B" w:rsidRPr="003462E9" w:rsidRDefault="0066367B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6367B" w:rsidRPr="003462E9" w:rsidRDefault="0066367B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точка подключения:  Дворец школьников </w:t>
            </w:r>
          </w:p>
          <w:p w:rsidR="0066367B" w:rsidRPr="003462E9" w:rsidRDefault="0066367B" w:rsidP="00BE17B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г. Шымкент</w:t>
            </w:r>
          </w:p>
          <w:p w:rsidR="0066367B" w:rsidRPr="003462E9" w:rsidRDefault="0066367B" w:rsidP="00BE17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</w:p>
        </w:tc>
        <w:tc>
          <w:tcPr>
            <w:tcW w:w="7219" w:type="dxa"/>
            <w:shd w:val="clear" w:color="auto" w:fill="FFFFFF"/>
          </w:tcPr>
          <w:p w:rsidR="0066367B" w:rsidRPr="005D5445" w:rsidRDefault="0066367B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5D544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Современные тенденции в дополнительном образовании детей.</w:t>
            </w:r>
          </w:p>
          <w:p w:rsidR="0066367B" w:rsidRPr="00DE7FA9" w:rsidRDefault="0066367B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DE7FA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Модератор:</w:t>
            </w:r>
          </w:p>
          <w:p w:rsidR="0066367B" w:rsidRPr="003462E9" w:rsidRDefault="0066367B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Наширова Гулжан Зулпухаровна,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педагог  дополнительного образования Дворца школьников города Шымкент, руководитель городского штаба «Жас Ұлан».</w:t>
            </w:r>
          </w:p>
          <w:p w:rsidR="0066367B" w:rsidRPr="00DE7FA9" w:rsidRDefault="0066367B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Спикеры</w:t>
            </w:r>
            <w:r w:rsidRPr="00DE7FA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: </w:t>
            </w:r>
          </w:p>
          <w:p w:rsidR="0066367B" w:rsidRPr="003462E9" w:rsidRDefault="0066367B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Ауесбаев Ерлан Сатыбалдиевич, Алибеков Абзал Қалдыбайұлы, 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>педагоги дополнительного образования Дворца школьников города Шымкент.</w:t>
            </w:r>
          </w:p>
          <w:p w:rsidR="0066367B" w:rsidRPr="003462E9" w:rsidRDefault="0066367B" w:rsidP="00BE17BA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Целевая группа:</w:t>
            </w:r>
            <w:r w:rsidRPr="003462E9">
              <w:rPr>
                <w:rFonts w:ascii="Times New Roman" w:eastAsia="Calibri" w:hAnsi="Times New Roman"/>
                <w:color w:val="002060"/>
                <w:sz w:val="28"/>
                <w:szCs w:val="28"/>
                <w:lang w:val="kk-KZ" w:eastAsia="en-US"/>
              </w:rPr>
              <w:t xml:space="preserve"> педагоги и руководители дворцов, домов школьников, центров творчества (100 чел.)</w:t>
            </w:r>
          </w:p>
        </w:tc>
      </w:tr>
    </w:tbl>
    <w:p w:rsidR="004B1266" w:rsidRDefault="0066367B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66"/>
    <w:rsid w:val="0066367B"/>
    <w:rsid w:val="00C01247"/>
    <w:rsid w:val="00C244AC"/>
    <w:rsid w:val="00D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D2F84-4C94-4924-8370-5D4C3954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diakov.net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2022-08-01T05:21:00Z</dcterms:created>
  <dcterms:modified xsi:type="dcterms:W3CDTF">2022-08-01T05:22:00Z</dcterms:modified>
</cp:coreProperties>
</file>